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17BF" w14:textId="77777777" w:rsidR="00167CDD" w:rsidRDefault="00CE1389">
      <w:pPr>
        <w:pStyle w:val="Heading1"/>
      </w:pPr>
      <w:bookmarkStart w:id="0" w:name="politica-de-confidențialitate"/>
      <w:r>
        <w:t>POLITICA DE CONFIDENȚIALITATE</w:t>
      </w:r>
    </w:p>
    <w:p w14:paraId="244517C0" w14:textId="0BEF485A" w:rsidR="00167CDD" w:rsidRDefault="00CE1389">
      <w:pPr>
        <w:pStyle w:val="FirstParagraph"/>
      </w:pPr>
      <w:r>
        <w:t xml:space="preserve">Ultima actualizare: </w:t>
      </w:r>
      <w:r w:rsidR="00452B2F">
        <w:t>7.06.2026</w:t>
      </w:r>
    </w:p>
    <w:p w14:paraId="244517C1" w14:textId="77777777" w:rsidR="00167CDD" w:rsidRPr="00452B2F" w:rsidRDefault="00CE1389">
      <w:pPr>
        <w:pStyle w:val="Heading2"/>
        <w:rPr>
          <w:lang w:val="fr-FR"/>
        </w:rPr>
      </w:pPr>
      <w:bookmarkStart w:id="1" w:name="identitatea-operatorului"/>
      <w:r w:rsidRPr="00452B2F">
        <w:rPr>
          <w:lang w:val="fr-FR"/>
        </w:rPr>
        <w:t>1. Identitatea operatorului</w:t>
      </w:r>
    </w:p>
    <w:p w14:paraId="244517C2" w14:textId="77777777" w:rsidR="00167CDD" w:rsidRPr="00452B2F" w:rsidRDefault="00CE1389">
      <w:pPr>
        <w:pStyle w:val="FirstParagraph"/>
        <w:rPr>
          <w:lang w:val="fr-FR"/>
        </w:rPr>
      </w:pPr>
      <w:r w:rsidRPr="00452B2F">
        <w:rPr>
          <w:lang w:val="fr-FR"/>
        </w:rPr>
        <w:t>Site-ul www.citadelle.ro este administrat de:</w:t>
      </w:r>
    </w:p>
    <w:p w14:paraId="244517C3" w14:textId="38BCD5C3" w:rsidR="00167CDD" w:rsidRPr="00452B2F" w:rsidRDefault="00CE1389">
      <w:pPr>
        <w:pStyle w:val="BodyText"/>
        <w:rPr>
          <w:lang w:val="fr-FR"/>
        </w:rPr>
      </w:pPr>
      <w:r w:rsidRPr="00452B2F">
        <w:rPr>
          <w:b/>
          <w:bCs/>
          <w:lang w:val="fr-FR"/>
        </w:rPr>
        <w:t>Apetrei Ruxandra PFA</w:t>
      </w:r>
      <w:r w:rsidRPr="00452B2F">
        <w:rPr>
          <w:lang w:val="fr-FR"/>
        </w:rPr>
        <w:br/>
        <w:t>CUI: 42960220</w:t>
      </w:r>
      <w:r w:rsidRPr="00452B2F">
        <w:rPr>
          <w:lang w:val="fr-FR"/>
        </w:rPr>
        <w:br/>
        <w:t>Nr. Reg. Comerțului: F40/2035/2020</w:t>
      </w:r>
      <w:r w:rsidRPr="00452B2F">
        <w:rPr>
          <w:lang w:val="fr-FR"/>
        </w:rPr>
        <w:br/>
      </w:r>
      <w:r w:rsidRPr="00452B2F">
        <w:rPr>
          <w:lang w:val="fr-FR"/>
        </w:rPr>
        <w:t xml:space="preserve">Adresă: </w:t>
      </w:r>
      <w:r w:rsidR="002D4E03">
        <w:rPr>
          <w:lang w:val="fr-FR"/>
        </w:rPr>
        <w:t>Str. Alunisului nr. 8</w:t>
      </w:r>
      <w:r w:rsidR="00DF4479">
        <w:rPr>
          <w:lang w:val="fr-FR"/>
        </w:rPr>
        <w:t>0 Sector 4 Bucuresti</w:t>
      </w:r>
      <w:r w:rsidRPr="00452B2F">
        <w:rPr>
          <w:lang w:val="fr-FR"/>
        </w:rPr>
        <w:br/>
        <w:t xml:space="preserve">E-mail: </w:t>
      </w:r>
      <w:r w:rsidR="00452B2F">
        <w:rPr>
          <w:lang w:val="fr-FR"/>
        </w:rPr>
        <w:t>ruxape</w:t>
      </w:r>
      <w:r w:rsidR="00452B2F">
        <w:rPr>
          <w:lang w:val="ro-RO"/>
        </w:rPr>
        <w:t>@</w:t>
      </w:r>
      <w:r w:rsidR="00452B2F">
        <w:rPr>
          <w:lang w:val="fr-BE"/>
        </w:rPr>
        <w:t>mail.com</w:t>
      </w:r>
      <w:r w:rsidRPr="00452B2F">
        <w:rPr>
          <w:lang w:val="fr-FR"/>
        </w:rPr>
        <w:br/>
        <w:t xml:space="preserve">Telefon: </w:t>
      </w:r>
      <w:r w:rsidR="00452B2F">
        <w:rPr>
          <w:lang w:val="fr-FR"/>
        </w:rPr>
        <w:t>0724666334</w:t>
      </w:r>
    </w:p>
    <w:p w14:paraId="244517C4" w14:textId="77777777" w:rsidR="00167CDD" w:rsidRPr="00452B2F" w:rsidRDefault="00CE1389">
      <w:pPr>
        <w:pStyle w:val="BodyText"/>
        <w:rPr>
          <w:lang w:val="fr-FR"/>
        </w:rPr>
      </w:pPr>
      <w:r w:rsidRPr="00452B2F">
        <w:rPr>
          <w:lang w:val="fr-FR"/>
        </w:rPr>
        <w:t>În sensul Regulamentului (UE) 2016/679 privind protecția datelor cu caracter personal („GDPR”), Apetrei Ruxandra PFA este operatorul datelor cu caracter personal colectate prin intermediul site-ului.</w:t>
      </w:r>
    </w:p>
    <w:p w14:paraId="244517C5" w14:textId="77777777" w:rsidR="00167CDD" w:rsidRPr="00452B2F" w:rsidRDefault="00CE1389">
      <w:pPr>
        <w:pStyle w:val="Heading2"/>
        <w:rPr>
          <w:lang w:val="fr-FR"/>
        </w:rPr>
      </w:pPr>
      <w:bookmarkStart w:id="2" w:name="ce-date-colectăm"/>
      <w:bookmarkEnd w:id="1"/>
      <w:r w:rsidRPr="00452B2F">
        <w:rPr>
          <w:lang w:val="fr-FR"/>
        </w:rPr>
        <w:t>2. Ce date colectăm</w:t>
      </w:r>
    </w:p>
    <w:p w14:paraId="244517C6" w14:textId="77777777" w:rsidR="00167CDD" w:rsidRPr="00452B2F" w:rsidRDefault="00CE1389">
      <w:pPr>
        <w:pStyle w:val="FirstParagraph"/>
        <w:rPr>
          <w:lang w:val="fr-FR"/>
        </w:rPr>
      </w:pPr>
      <w:r w:rsidRPr="00452B2F">
        <w:rPr>
          <w:lang w:val="fr-FR"/>
        </w:rPr>
        <w:t>Prin intermediul site-ului putem colecta următoarele categorii de date:</w:t>
      </w:r>
    </w:p>
    <w:p w14:paraId="244517C7" w14:textId="77777777" w:rsidR="00167CDD" w:rsidRDefault="00CE1389">
      <w:pPr>
        <w:pStyle w:val="Compact"/>
        <w:numPr>
          <w:ilvl w:val="0"/>
          <w:numId w:val="2"/>
        </w:numPr>
      </w:pPr>
      <w:r>
        <w:t>nume și prenume;</w:t>
      </w:r>
    </w:p>
    <w:p w14:paraId="244517C8" w14:textId="77777777" w:rsidR="00167CDD" w:rsidRDefault="00CE1389">
      <w:pPr>
        <w:pStyle w:val="Compact"/>
        <w:numPr>
          <w:ilvl w:val="0"/>
          <w:numId w:val="2"/>
        </w:numPr>
      </w:pPr>
      <w:r>
        <w:t>adresă de e-mail;</w:t>
      </w:r>
    </w:p>
    <w:p w14:paraId="244517C9" w14:textId="77777777" w:rsidR="00167CDD" w:rsidRDefault="00CE1389">
      <w:pPr>
        <w:pStyle w:val="Compact"/>
        <w:numPr>
          <w:ilvl w:val="0"/>
          <w:numId w:val="2"/>
        </w:numPr>
      </w:pPr>
      <w:r>
        <w:t>număr de telefon;</w:t>
      </w:r>
    </w:p>
    <w:p w14:paraId="244517CA" w14:textId="77777777" w:rsidR="00167CDD" w:rsidRPr="00452B2F" w:rsidRDefault="00CE1389">
      <w:pPr>
        <w:pStyle w:val="Compact"/>
        <w:numPr>
          <w:ilvl w:val="0"/>
          <w:numId w:val="2"/>
        </w:numPr>
        <w:rPr>
          <w:lang w:val="fr-FR"/>
        </w:rPr>
      </w:pPr>
      <w:r w:rsidRPr="00452B2F">
        <w:rPr>
          <w:lang w:val="fr-FR"/>
        </w:rPr>
        <w:t>informații furnizate prin formularele de contact;</w:t>
      </w:r>
    </w:p>
    <w:p w14:paraId="244517CB" w14:textId="77777777" w:rsidR="00167CDD" w:rsidRPr="00452B2F" w:rsidRDefault="00CE1389">
      <w:pPr>
        <w:pStyle w:val="Compact"/>
        <w:numPr>
          <w:ilvl w:val="0"/>
          <w:numId w:val="2"/>
        </w:numPr>
        <w:rPr>
          <w:lang w:val="fr-FR"/>
        </w:rPr>
      </w:pPr>
      <w:r w:rsidRPr="00452B2F">
        <w:rPr>
          <w:lang w:val="fr-FR"/>
        </w:rPr>
        <w:t>informații necesare înscrierii la cursuri;</w:t>
      </w:r>
    </w:p>
    <w:p w14:paraId="244517CC" w14:textId="77777777" w:rsidR="00167CDD" w:rsidRDefault="00CE1389">
      <w:pPr>
        <w:pStyle w:val="Compact"/>
        <w:numPr>
          <w:ilvl w:val="0"/>
          <w:numId w:val="2"/>
        </w:numPr>
      </w:pPr>
      <w:r>
        <w:t>date tehnice privind utilizarea site-ului (adresă IP, browser, dispozitiv, pagini vizitate);</w:t>
      </w:r>
    </w:p>
    <w:p w14:paraId="244517CD" w14:textId="77777777" w:rsidR="00167CDD" w:rsidRDefault="00CE1389">
      <w:pPr>
        <w:pStyle w:val="Compact"/>
        <w:numPr>
          <w:ilvl w:val="0"/>
          <w:numId w:val="2"/>
        </w:numPr>
      </w:pPr>
      <w:r>
        <w:t>informații privind abonarea la newsletter.</w:t>
      </w:r>
    </w:p>
    <w:p w14:paraId="244517CE" w14:textId="77777777" w:rsidR="00167CDD" w:rsidRDefault="00CE1389">
      <w:pPr>
        <w:pStyle w:val="Heading2"/>
      </w:pPr>
      <w:bookmarkStart w:id="3" w:name="scopurile-prelucrării"/>
      <w:bookmarkEnd w:id="2"/>
      <w:r>
        <w:t>3. Scopurile prelucrării</w:t>
      </w:r>
    </w:p>
    <w:p w14:paraId="244517CF" w14:textId="77777777" w:rsidR="00167CDD" w:rsidRDefault="00CE1389">
      <w:pPr>
        <w:pStyle w:val="FirstParagraph"/>
      </w:pPr>
      <w:r>
        <w:t>Datele sunt prelucrate pentru:</w:t>
      </w:r>
    </w:p>
    <w:p w14:paraId="244517D0" w14:textId="77777777" w:rsidR="00167CDD" w:rsidRDefault="00CE1389">
      <w:pPr>
        <w:pStyle w:val="Compact"/>
        <w:numPr>
          <w:ilvl w:val="0"/>
          <w:numId w:val="3"/>
        </w:numPr>
      </w:pPr>
      <w:r>
        <w:t>furnizarea informațiilor solicitate;</w:t>
      </w:r>
    </w:p>
    <w:p w14:paraId="244517D1" w14:textId="77777777" w:rsidR="00167CDD" w:rsidRDefault="00CE1389">
      <w:pPr>
        <w:pStyle w:val="Compact"/>
        <w:numPr>
          <w:ilvl w:val="0"/>
          <w:numId w:val="3"/>
        </w:numPr>
      </w:pPr>
      <w:r>
        <w:t>gestionarea înscrierilor la cursuri;</w:t>
      </w:r>
    </w:p>
    <w:p w14:paraId="244517D2" w14:textId="77777777" w:rsidR="00167CDD" w:rsidRPr="00452B2F" w:rsidRDefault="00CE1389">
      <w:pPr>
        <w:pStyle w:val="Compact"/>
        <w:numPr>
          <w:ilvl w:val="0"/>
          <w:numId w:val="3"/>
        </w:numPr>
        <w:rPr>
          <w:lang w:val="fr-FR"/>
        </w:rPr>
      </w:pPr>
      <w:r w:rsidRPr="00452B2F">
        <w:rPr>
          <w:lang w:val="fr-FR"/>
        </w:rPr>
        <w:t>comunicarea cu cursanții și potențialii cursanți;</w:t>
      </w:r>
    </w:p>
    <w:p w14:paraId="244517D3" w14:textId="77777777" w:rsidR="00167CDD" w:rsidRDefault="00CE1389">
      <w:pPr>
        <w:pStyle w:val="Compact"/>
        <w:numPr>
          <w:ilvl w:val="0"/>
          <w:numId w:val="3"/>
        </w:numPr>
      </w:pPr>
      <w:r>
        <w:t>transmiterea newsletterului, atunci când există consimțământ;</w:t>
      </w:r>
    </w:p>
    <w:p w14:paraId="244517D4" w14:textId="77777777" w:rsidR="00167CDD" w:rsidRDefault="00CE1389">
      <w:pPr>
        <w:pStyle w:val="Compact"/>
        <w:numPr>
          <w:ilvl w:val="0"/>
          <w:numId w:val="3"/>
        </w:numPr>
      </w:pPr>
      <w:r>
        <w:t>îmbunătățirea funcționării site-ului;</w:t>
      </w:r>
    </w:p>
    <w:p w14:paraId="244517D5" w14:textId="77777777" w:rsidR="00167CDD" w:rsidRDefault="00CE1389">
      <w:pPr>
        <w:pStyle w:val="Compact"/>
        <w:numPr>
          <w:ilvl w:val="0"/>
          <w:numId w:val="3"/>
        </w:numPr>
      </w:pPr>
      <w:r>
        <w:t>respectarea obligațiilor legale și fiscale.</w:t>
      </w:r>
    </w:p>
    <w:p w14:paraId="244517D6" w14:textId="77777777" w:rsidR="00167CDD" w:rsidRDefault="00CE1389">
      <w:pPr>
        <w:pStyle w:val="Heading2"/>
      </w:pPr>
      <w:bookmarkStart w:id="4" w:name="temeiul-juridic-al-prelucrării"/>
      <w:bookmarkEnd w:id="3"/>
      <w:r>
        <w:t>4. Temeiul juridic al prelucrării</w:t>
      </w:r>
    </w:p>
    <w:p w14:paraId="244517D7" w14:textId="77777777" w:rsidR="00167CDD" w:rsidRDefault="00CE1389">
      <w:pPr>
        <w:pStyle w:val="FirstParagraph"/>
      </w:pPr>
      <w:r>
        <w:t>Prelucrăm datele în baza:</w:t>
      </w:r>
    </w:p>
    <w:p w14:paraId="244517D8" w14:textId="77777777" w:rsidR="00167CDD" w:rsidRDefault="00CE1389">
      <w:pPr>
        <w:pStyle w:val="Compact"/>
        <w:numPr>
          <w:ilvl w:val="0"/>
          <w:numId w:val="4"/>
        </w:numPr>
      </w:pPr>
      <w:r>
        <w:t>consimțământului persoanei vizate;</w:t>
      </w:r>
    </w:p>
    <w:p w14:paraId="244517D9" w14:textId="77777777" w:rsidR="00167CDD" w:rsidRDefault="00CE1389">
      <w:pPr>
        <w:pStyle w:val="Compact"/>
        <w:numPr>
          <w:ilvl w:val="0"/>
          <w:numId w:val="4"/>
        </w:numPr>
      </w:pPr>
      <w:r>
        <w:t>executării unui contract sau a demersurilor precontractuale;</w:t>
      </w:r>
    </w:p>
    <w:p w14:paraId="244517DA" w14:textId="77777777" w:rsidR="00167CDD" w:rsidRDefault="00CE1389">
      <w:pPr>
        <w:pStyle w:val="Compact"/>
        <w:numPr>
          <w:ilvl w:val="0"/>
          <w:numId w:val="4"/>
        </w:numPr>
      </w:pPr>
      <w:r>
        <w:t>obligațiilor legale aplicabile;</w:t>
      </w:r>
    </w:p>
    <w:p w14:paraId="244517DB" w14:textId="77777777" w:rsidR="00167CDD" w:rsidRDefault="00CE1389">
      <w:pPr>
        <w:pStyle w:val="Compact"/>
        <w:numPr>
          <w:ilvl w:val="0"/>
          <w:numId w:val="4"/>
        </w:numPr>
      </w:pPr>
      <w:r>
        <w:t>interesului legitim al operatorului privind administrarea și securitatea site-ului.</w:t>
      </w:r>
    </w:p>
    <w:p w14:paraId="244517DC" w14:textId="77777777" w:rsidR="00167CDD" w:rsidRDefault="00CE1389">
      <w:pPr>
        <w:pStyle w:val="Heading2"/>
      </w:pPr>
      <w:bookmarkStart w:id="5" w:name="newsletter"/>
      <w:bookmarkEnd w:id="4"/>
      <w:r>
        <w:t>5. Newsletter</w:t>
      </w:r>
    </w:p>
    <w:p w14:paraId="244517DD" w14:textId="77777777" w:rsidR="00167CDD" w:rsidRDefault="00CE1389">
      <w:pPr>
        <w:pStyle w:val="FirstParagraph"/>
      </w:pPr>
      <w:r>
        <w:t>Abonarea la newsletter este voluntară.</w:t>
      </w:r>
    </w:p>
    <w:p w14:paraId="244517DE" w14:textId="77777777" w:rsidR="00167CDD" w:rsidRDefault="00CE1389">
      <w:pPr>
        <w:pStyle w:val="BodyText"/>
      </w:pPr>
      <w:r>
        <w:t>Persoanele abonate pot primi informații privind:</w:t>
      </w:r>
    </w:p>
    <w:p w14:paraId="244517DF" w14:textId="77777777" w:rsidR="00167CDD" w:rsidRDefault="00CE1389">
      <w:pPr>
        <w:pStyle w:val="Compact"/>
        <w:numPr>
          <w:ilvl w:val="0"/>
          <w:numId w:val="5"/>
        </w:numPr>
      </w:pPr>
      <w:r>
        <w:t>cursuri și programe educaționale;</w:t>
      </w:r>
    </w:p>
    <w:p w14:paraId="244517E0" w14:textId="77777777" w:rsidR="00167CDD" w:rsidRDefault="00CE1389">
      <w:pPr>
        <w:pStyle w:val="Compact"/>
        <w:numPr>
          <w:ilvl w:val="0"/>
          <w:numId w:val="5"/>
        </w:numPr>
      </w:pPr>
      <w:r>
        <w:t>oferte și evenimente;</w:t>
      </w:r>
    </w:p>
    <w:p w14:paraId="244517E1" w14:textId="77777777" w:rsidR="00167CDD" w:rsidRDefault="00CE1389">
      <w:pPr>
        <w:pStyle w:val="Compact"/>
        <w:numPr>
          <w:ilvl w:val="0"/>
          <w:numId w:val="5"/>
        </w:numPr>
      </w:pPr>
      <w:r>
        <w:t>noutăți privind activitatea Citadelle.</w:t>
      </w:r>
    </w:p>
    <w:p w14:paraId="244517E2" w14:textId="77777777" w:rsidR="00167CDD" w:rsidRPr="00452B2F" w:rsidRDefault="00CE1389">
      <w:pPr>
        <w:pStyle w:val="FirstParagraph"/>
        <w:rPr>
          <w:lang w:val="fr-FR"/>
        </w:rPr>
      </w:pPr>
      <w:r w:rsidRPr="00452B2F">
        <w:rPr>
          <w:lang w:val="fr-FR"/>
        </w:rPr>
        <w:t>Dezabonarea poate fi realizată în orice moment prin linkul inclus în mesajele transmise sau printr-o solicitare trimisă la adresa de contact.</w:t>
      </w:r>
    </w:p>
    <w:p w14:paraId="244517E3" w14:textId="77777777" w:rsidR="00167CDD" w:rsidRPr="00452B2F" w:rsidRDefault="00CE1389">
      <w:pPr>
        <w:pStyle w:val="Heading2"/>
        <w:rPr>
          <w:lang w:val="fr-FR"/>
        </w:rPr>
      </w:pPr>
      <w:bookmarkStart w:id="6" w:name="cookie-uri-și-tehnologii-similare"/>
      <w:bookmarkEnd w:id="5"/>
      <w:r w:rsidRPr="00452B2F">
        <w:rPr>
          <w:lang w:val="fr-FR"/>
        </w:rPr>
        <w:t>6. Cookie-uri și tehnologii similare</w:t>
      </w:r>
    </w:p>
    <w:p w14:paraId="244517E4" w14:textId="77777777" w:rsidR="00167CDD" w:rsidRPr="00452B2F" w:rsidRDefault="00CE1389">
      <w:pPr>
        <w:pStyle w:val="FirstParagraph"/>
        <w:rPr>
          <w:lang w:val="fr-FR"/>
        </w:rPr>
      </w:pPr>
      <w:r w:rsidRPr="00452B2F">
        <w:rPr>
          <w:lang w:val="fr-FR"/>
        </w:rPr>
        <w:t>Site-ul utilizează cookie-uri pentru funcționare, analiză statistică și îmbunătățirea experienței utilizatorilor.</w:t>
      </w:r>
    </w:p>
    <w:p w14:paraId="244517E5" w14:textId="77777777" w:rsidR="00167CDD" w:rsidRPr="00452B2F" w:rsidRDefault="00CE1389">
      <w:pPr>
        <w:pStyle w:val="BodyText"/>
        <w:rPr>
          <w:lang w:val="fr-FR"/>
        </w:rPr>
      </w:pPr>
      <w:r w:rsidRPr="00452B2F">
        <w:rPr>
          <w:lang w:val="fr-FR"/>
        </w:rPr>
        <w:t>Detalii complete sunt disponibile în Politica de Cookies.</w:t>
      </w:r>
    </w:p>
    <w:p w14:paraId="244517E6" w14:textId="77777777" w:rsidR="00167CDD" w:rsidRPr="00452B2F" w:rsidRDefault="00CE1389">
      <w:pPr>
        <w:pStyle w:val="Heading2"/>
        <w:rPr>
          <w:lang w:val="fr-FR"/>
        </w:rPr>
      </w:pPr>
      <w:bookmarkStart w:id="7" w:name="destinatarii-datelor"/>
      <w:bookmarkEnd w:id="6"/>
      <w:r w:rsidRPr="00452B2F">
        <w:rPr>
          <w:lang w:val="fr-FR"/>
        </w:rPr>
        <w:t>7. Destinatarii datelor</w:t>
      </w:r>
    </w:p>
    <w:p w14:paraId="244517E7" w14:textId="77777777" w:rsidR="00167CDD" w:rsidRDefault="00CE1389">
      <w:pPr>
        <w:pStyle w:val="FirstParagraph"/>
      </w:pPr>
      <w:r>
        <w:t>Datele pot fi comunicate:</w:t>
      </w:r>
    </w:p>
    <w:p w14:paraId="244517E8" w14:textId="77777777" w:rsidR="00167CDD" w:rsidRDefault="00CE1389">
      <w:pPr>
        <w:pStyle w:val="Compact"/>
        <w:numPr>
          <w:ilvl w:val="0"/>
          <w:numId w:val="6"/>
        </w:numPr>
      </w:pPr>
      <w:r>
        <w:t>furnizorilor de servicii IT și găzduire web;</w:t>
      </w:r>
    </w:p>
    <w:p w14:paraId="244517E9" w14:textId="77777777" w:rsidR="00167CDD" w:rsidRPr="00452B2F" w:rsidRDefault="00CE1389">
      <w:pPr>
        <w:pStyle w:val="Compact"/>
        <w:numPr>
          <w:ilvl w:val="0"/>
          <w:numId w:val="6"/>
        </w:numPr>
        <w:rPr>
          <w:lang w:val="fr-FR"/>
        </w:rPr>
      </w:pPr>
      <w:r w:rsidRPr="00452B2F">
        <w:rPr>
          <w:lang w:val="fr-FR"/>
        </w:rPr>
        <w:t>furnizorilor de servicii de newsletter;</w:t>
      </w:r>
    </w:p>
    <w:p w14:paraId="244517EA" w14:textId="77777777" w:rsidR="00167CDD" w:rsidRDefault="00CE1389">
      <w:pPr>
        <w:pStyle w:val="Compact"/>
        <w:numPr>
          <w:ilvl w:val="0"/>
          <w:numId w:val="6"/>
        </w:numPr>
      </w:pPr>
      <w:r>
        <w:t>autorităților publice atunci când legea impune acest lucru.</w:t>
      </w:r>
    </w:p>
    <w:p w14:paraId="244517EB" w14:textId="77777777" w:rsidR="00167CDD" w:rsidRDefault="00CE1389">
      <w:pPr>
        <w:pStyle w:val="FirstParagraph"/>
      </w:pPr>
      <w:r>
        <w:t>Datele nu sunt vândute și nu sunt transmise unor terți în scopuri comerciale.</w:t>
      </w:r>
    </w:p>
    <w:p w14:paraId="244517EC" w14:textId="77777777" w:rsidR="00167CDD" w:rsidRDefault="00CE1389">
      <w:pPr>
        <w:pStyle w:val="Heading2"/>
      </w:pPr>
      <w:bookmarkStart w:id="8" w:name="perioada-de-stocare"/>
      <w:bookmarkEnd w:id="7"/>
      <w:r>
        <w:t>8. Perioada de stocare</w:t>
      </w:r>
    </w:p>
    <w:p w14:paraId="244517ED" w14:textId="77777777" w:rsidR="00167CDD" w:rsidRPr="00452B2F" w:rsidRDefault="00CE1389">
      <w:pPr>
        <w:pStyle w:val="FirstParagraph"/>
        <w:rPr>
          <w:lang w:val="fr-FR"/>
        </w:rPr>
      </w:pPr>
      <w:r w:rsidRPr="00452B2F">
        <w:rPr>
          <w:lang w:val="fr-FR"/>
        </w:rPr>
        <w:t>Datele sunt păstrate doar atât timp cât este necesar pentru scopurile pentru care au fost colectate și pentru respectarea obligațiilor legale.</w:t>
      </w:r>
    </w:p>
    <w:p w14:paraId="244517EE" w14:textId="77777777" w:rsidR="00167CDD" w:rsidRDefault="00CE1389">
      <w:pPr>
        <w:pStyle w:val="Heading2"/>
      </w:pPr>
      <w:bookmarkStart w:id="9" w:name="drepturile-persoanelor-vizate"/>
      <w:bookmarkEnd w:id="8"/>
      <w:r>
        <w:t>9. Drepturile persoanelor vizate</w:t>
      </w:r>
    </w:p>
    <w:p w14:paraId="244517EF" w14:textId="77777777" w:rsidR="00167CDD" w:rsidRDefault="00CE1389">
      <w:pPr>
        <w:pStyle w:val="FirstParagraph"/>
      </w:pPr>
      <w:r>
        <w:t>În conformitate cu GDPR, aveți următoarele drepturi:</w:t>
      </w:r>
    </w:p>
    <w:p w14:paraId="244517F0" w14:textId="77777777" w:rsidR="00167CDD" w:rsidRDefault="00CE1389">
      <w:pPr>
        <w:pStyle w:val="Compact"/>
        <w:numPr>
          <w:ilvl w:val="0"/>
          <w:numId w:val="7"/>
        </w:numPr>
      </w:pPr>
      <w:r>
        <w:t>dreptul de acces;</w:t>
      </w:r>
    </w:p>
    <w:p w14:paraId="244517F1" w14:textId="77777777" w:rsidR="00167CDD" w:rsidRDefault="00CE1389">
      <w:pPr>
        <w:pStyle w:val="Compact"/>
        <w:numPr>
          <w:ilvl w:val="0"/>
          <w:numId w:val="7"/>
        </w:numPr>
      </w:pPr>
      <w:r>
        <w:t>dreptul la rectificare;</w:t>
      </w:r>
    </w:p>
    <w:p w14:paraId="244517F2" w14:textId="77777777" w:rsidR="00167CDD" w:rsidRDefault="00CE1389">
      <w:pPr>
        <w:pStyle w:val="Compact"/>
        <w:numPr>
          <w:ilvl w:val="0"/>
          <w:numId w:val="7"/>
        </w:numPr>
      </w:pPr>
      <w:r>
        <w:t>dreptul la ștergere;</w:t>
      </w:r>
    </w:p>
    <w:p w14:paraId="244517F3" w14:textId="77777777" w:rsidR="00167CDD" w:rsidRDefault="00CE1389">
      <w:pPr>
        <w:pStyle w:val="Compact"/>
        <w:numPr>
          <w:ilvl w:val="0"/>
          <w:numId w:val="7"/>
        </w:numPr>
      </w:pPr>
      <w:r>
        <w:t>dreptul la restricționarea prelucrării;</w:t>
      </w:r>
    </w:p>
    <w:p w14:paraId="244517F4" w14:textId="77777777" w:rsidR="00167CDD" w:rsidRDefault="00CE1389">
      <w:pPr>
        <w:pStyle w:val="Compact"/>
        <w:numPr>
          <w:ilvl w:val="0"/>
          <w:numId w:val="7"/>
        </w:numPr>
      </w:pPr>
      <w:r>
        <w:t>dreptul la portabilitatea datelor;</w:t>
      </w:r>
    </w:p>
    <w:p w14:paraId="244517F5" w14:textId="77777777" w:rsidR="00167CDD" w:rsidRDefault="00CE1389">
      <w:pPr>
        <w:pStyle w:val="Compact"/>
        <w:numPr>
          <w:ilvl w:val="0"/>
          <w:numId w:val="7"/>
        </w:numPr>
      </w:pPr>
      <w:r>
        <w:t>dreptul la opoziție;</w:t>
      </w:r>
    </w:p>
    <w:p w14:paraId="244517F6" w14:textId="77777777" w:rsidR="00167CDD" w:rsidRPr="00452B2F" w:rsidRDefault="00CE1389">
      <w:pPr>
        <w:pStyle w:val="Compact"/>
        <w:numPr>
          <w:ilvl w:val="0"/>
          <w:numId w:val="7"/>
        </w:numPr>
        <w:rPr>
          <w:lang w:val="fr-FR"/>
        </w:rPr>
      </w:pPr>
      <w:r w:rsidRPr="00452B2F">
        <w:rPr>
          <w:lang w:val="fr-FR"/>
        </w:rPr>
        <w:t>dreptul de retragere a consimțământului;</w:t>
      </w:r>
    </w:p>
    <w:p w14:paraId="244517F7" w14:textId="77777777" w:rsidR="00167CDD" w:rsidRPr="00452B2F" w:rsidRDefault="00CE1389">
      <w:pPr>
        <w:pStyle w:val="Compact"/>
        <w:numPr>
          <w:ilvl w:val="0"/>
          <w:numId w:val="7"/>
        </w:numPr>
        <w:rPr>
          <w:lang w:val="fr-FR"/>
        </w:rPr>
      </w:pPr>
      <w:r w:rsidRPr="00452B2F">
        <w:rPr>
          <w:lang w:val="fr-FR"/>
        </w:rPr>
        <w:t>dreptul de a depune o plângere la Autoritatea Națională de Supraveghere a Prelucrării Datelor cu Caracter Personal.</w:t>
      </w:r>
    </w:p>
    <w:p w14:paraId="244517F8" w14:textId="77777777" w:rsidR="00167CDD" w:rsidRPr="00452B2F" w:rsidRDefault="00CE1389">
      <w:pPr>
        <w:pStyle w:val="Heading2"/>
        <w:rPr>
          <w:lang w:val="fr-FR"/>
        </w:rPr>
      </w:pPr>
      <w:bookmarkStart w:id="10" w:name="securitatea-datelor"/>
      <w:bookmarkEnd w:id="9"/>
      <w:r w:rsidRPr="00452B2F">
        <w:rPr>
          <w:lang w:val="fr-FR"/>
        </w:rPr>
        <w:t>10. Securitatea datelor</w:t>
      </w:r>
    </w:p>
    <w:p w14:paraId="244517F9" w14:textId="77777777" w:rsidR="00167CDD" w:rsidRPr="00452B2F" w:rsidRDefault="00CE1389">
      <w:pPr>
        <w:pStyle w:val="FirstParagraph"/>
        <w:rPr>
          <w:lang w:val="fr-FR"/>
        </w:rPr>
      </w:pPr>
      <w:r w:rsidRPr="00452B2F">
        <w:rPr>
          <w:lang w:val="fr-FR"/>
        </w:rPr>
        <w:t>Operatorul adoptă măsuri tehnice și organizatorice adecvate pentru protejarea datelor împotriva accesului neautorizat, pierderii, divulgării sau modificării.</w:t>
      </w:r>
    </w:p>
    <w:p w14:paraId="244517FA" w14:textId="77777777" w:rsidR="00167CDD" w:rsidRPr="00452B2F" w:rsidRDefault="00CE1389">
      <w:pPr>
        <w:pStyle w:val="Heading2"/>
        <w:rPr>
          <w:lang w:val="fr-FR"/>
        </w:rPr>
      </w:pPr>
      <w:bookmarkStart w:id="11" w:name="contact"/>
      <w:bookmarkEnd w:id="10"/>
      <w:r w:rsidRPr="00452B2F">
        <w:rPr>
          <w:lang w:val="fr-FR"/>
        </w:rPr>
        <w:t>11. Contact</w:t>
      </w:r>
    </w:p>
    <w:p w14:paraId="244517FB" w14:textId="77777777" w:rsidR="00167CDD" w:rsidRPr="00452B2F" w:rsidRDefault="00CE1389">
      <w:pPr>
        <w:pStyle w:val="FirstParagraph"/>
        <w:rPr>
          <w:lang w:val="fr-FR"/>
        </w:rPr>
      </w:pPr>
      <w:r w:rsidRPr="00452B2F">
        <w:rPr>
          <w:lang w:val="fr-FR"/>
        </w:rPr>
        <w:t>Pentru orice solicitare privind protecția datelor personale ne puteți contacta la:</w:t>
      </w:r>
    </w:p>
    <w:p w14:paraId="244517FE" w14:textId="62589C8B" w:rsidR="00167CDD" w:rsidRPr="00452B2F" w:rsidRDefault="00DF4479" w:rsidP="00DF4479">
      <w:pPr>
        <w:pStyle w:val="BodyText"/>
        <w:rPr>
          <w:lang w:val="fr-FR"/>
        </w:rPr>
      </w:pPr>
      <w:r w:rsidRPr="00452B2F">
        <w:rPr>
          <w:lang w:val="fr-FR"/>
        </w:rPr>
        <w:t xml:space="preserve">Adresă: </w:t>
      </w:r>
      <w:r>
        <w:rPr>
          <w:lang w:val="fr-FR"/>
        </w:rPr>
        <w:t>Str. Alunisului nr. 80 Sector 4 Bucuresti</w:t>
      </w:r>
      <w:r w:rsidRPr="00452B2F">
        <w:rPr>
          <w:lang w:val="fr-FR"/>
        </w:rPr>
        <w:br/>
        <w:t xml:space="preserve">E-mail: </w:t>
      </w:r>
      <w:r>
        <w:rPr>
          <w:lang w:val="fr-FR"/>
        </w:rPr>
        <w:t>ruxape</w:t>
      </w:r>
      <w:r>
        <w:rPr>
          <w:lang w:val="ro-RO"/>
        </w:rPr>
        <w:t>@</w:t>
      </w:r>
      <w:r>
        <w:rPr>
          <w:lang w:val="fr-BE"/>
        </w:rPr>
        <w:t>mail.com</w:t>
      </w:r>
      <w:r w:rsidRPr="00452B2F">
        <w:rPr>
          <w:lang w:val="fr-FR"/>
        </w:rPr>
        <w:br/>
        <w:t xml:space="preserve">Telefon: </w:t>
      </w:r>
      <w:r>
        <w:rPr>
          <w:lang w:val="fr-FR"/>
        </w:rPr>
        <w:t>0724666334</w:t>
      </w:r>
      <w:r>
        <w:rPr>
          <w:lang w:val="fr-FR"/>
        </w:rPr>
        <w:t>.</w:t>
      </w:r>
      <w:bookmarkEnd w:id="0"/>
      <w:bookmarkEnd w:id="11"/>
    </w:p>
    <w:sectPr w:rsidR="00167CDD" w:rsidRPr="00452B2F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DA281B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F12157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89848232">
    <w:abstractNumId w:val="0"/>
  </w:num>
  <w:num w:numId="2" w16cid:durableId="1750348824">
    <w:abstractNumId w:val="1"/>
  </w:num>
  <w:num w:numId="3" w16cid:durableId="292247252">
    <w:abstractNumId w:val="1"/>
  </w:num>
  <w:num w:numId="4" w16cid:durableId="36201075">
    <w:abstractNumId w:val="1"/>
  </w:num>
  <w:num w:numId="5" w16cid:durableId="1851678097">
    <w:abstractNumId w:val="1"/>
  </w:num>
  <w:num w:numId="6" w16cid:durableId="443890322">
    <w:abstractNumId w:val="1"/>
  </w:num>
  <w:num w:numId="7" w16cid:durableId="1232739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CDD"/>
    <w:rsid w:val="00167CDD"/>
    <w:rsid w:val="002D4E03"/>
    <w:rsid w:val="00452B2F"/>
    <w:rsid w:val="00CD0A10"/>
    <w:rsid w:val="00CE1389"/>
    <w:rsid w:val="00D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17BF"/>
  <w15:docId w15:val="{260BAF98-9E5E-449D-8969-897FD642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Ruxandra Apetrei</cp:lastModifiedBy>
  <cp:revision>4</cp:revision>
  <dcterms:created xsi:type="dcterms:W3CDTF">2026-06-07T21:21:00Z</dcterms:created>
  <dcterms:modified xsi:type="dcterms:W3CDTF">2026-06-07T21:24:00Z</dcterms:modified>
</cp:coreProperties>
</file>